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B6482" w14:textId="39E16559" w:rsidR="00184824" w:rsidRPr="00460696" w:rsidRDefault="00A05A69" w:rsidP="00184824">
      <w:pPr>
        <w:pStyle w:val="Heading1"/>
        <w:spacing w:before="0" w:after="2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10-Year Preserve Management Plan</w:t>
      </w:r>
    </w:p>
    <w:p w14:paraId="5A3B9D4D" w14:textId="77777777" w:rsidR="00184824" w:rsidRPr="00E859ED" w:rsidRDefault="00184824" w:rsidP="00184824">
      <w:pPr>
        <w:spacing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9ED">
        <w:rPr>
          <w:rFonts w:ascii="Times New Roman" w:hAnsi="Times New Roman" w:cs="Times New Roman"/>
          <w:b/>
          <w:bCs/>
          <w:sz w:val="24"/>
          <w:szCs w:val="24"/>
        </w:rPr>
        <w:t>2024 Amendment</w:t>
      </w:r>
    </w:p>
    <w:p w14:paraId="16649E06" w14:textId="77777777" w:rsidR="00A05A69" w:rsidRDefault="00A05A69" w:rsidP="00A05A69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91E0E5C" wp14:editId="1DB1362D">
            <wp:simplePos x="0" y="0"/>
            <wp:positionH relativeFrom="column">
              <wp:posOffset>-166618</wp:posOffset>
            </wp:positionH>
            <wp:positionV relativeFrom="paragraph">
              <wp:posOffset>342900</wp:posOffset>
            </wp:positionV>
            <wp:extent cx="6689699" cy="5017274"/>
            <wp:effectExtent l="0" t="0" r="0" b="0"/>
            <wp:wrapThrough wrapText="bothSides">
              <wp:wrapPolygon edited="0">
                <wp:start x="0" y="0"/>
                <wp:lineTo x="0" y="21488"/>
                <wp:lineTo x="21530" y="21488"/>
                <wp:lineTo x="21530" y="0"/>
                <wp:lineTo x="0" y="0"/>
              </wp:wrapPolygon>
            </wp:wrapThrough>
            <wp:docPr id="840387220" name="Picture 1" descr="A field of flower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87220" name="Picture 1" descr="A field of flowers and gra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699" cy="501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824" w:rsidRPr="00E859ED">
        <w:rPr>
          <w:rFonts w:ascii="Times New Roman" w:hAnsi="Times New Roman" w:cs="Times New Roman"/>
          <w:sz w:val="24"/>
          <w:szCs w:val="24"/>
        </w:rPr>
        <w:t>Lake Ripley, Jefferson County, Wisconsin</w:t>
      </w:r>
    </w:p>
    <w:p w14:paraId="54A2A119" w14:textId="1A6456DA" w:rsidR="00184824" w:rsidRDefault="00184824" w:rsidP="00A05A69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E859ED">
        <w:rPr>
          <w:rFonts w:ascii="Times New Roman" w:hAnsi="Times New Roman" w:cs="Times New Roman"/>
          <w:sz w:val="24"/>
          <w:szCs w:val="24"/>
        </w:rPr>
        <w:t>Sponsored by the Lake Ripley Management District</w:t>
      </w:r>
    </w:p>
    <w:p w14:paraId="55134BE6" w14:textId="77777777" w:rsidR="00A05A69" w:rsidRDefault="00A05A69" w:rsidP="0018482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96ED6F" w14:textId="02320C6C" w:rsidR="00184824" w:rsidRPr="00AC28BA" w:rsidRDefault="00184824" w:rsidP="001848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b/>
          <w:bCs/>
          <w:sz w:val="24"/>
          <w:szCs w:val="24"/>
          <w:u w:val="single"/>
        </w:rPr>
        <w:t>Board Members:</w:t>
      </w:r>
      <w:r w:rsidRPr="00AC28BA">
        <w:rPr>
          <w:rFonts w:ascii="Times New Roman" w:hAnsi="Times New Roman" w:cs="Times New Roman"/>
          <w:sz w:val="32"/>
          <w:szCs w:val="32"/>
        </w:rPr>
        <w:br/>
      </w:r>
      <w:r w:rsidRPr="00AC28BA">
        <w:rPr>
          <w:rFonts w:ascii="Times New Roman" w:hAnsi="Times New Roman" w:cs="Times New Roman"/>
          <w:sz w:val="24"/>
          <w:szCs w:val="24"/>
        </w:rPr>
        <w:t>Jimmy DeGidio</w:t>
      </w:r>
    </w:p>
    <w:p w14:paraId="5B1F82BB" w14:textId="77777777" w:rsidR="00184824" w:rsidRPr="00AC28BA" w:rsidRDefault="00184824" w:rsidP="001848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Debbie Kutz</w:t>
      </w:r>
    </w:p>
    <w:p w14:paraId="62E71DBE" w14:textId="77777777" w:rsidR="00184824" w:rsidRPr="00AC28BA" w:rsidRDefault="00184824" w:rsidP="001848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 xml:space="preserve">Georgia </w:t>
      </w:r>
      <w:r w:rsidRPr="00BF1009">
        <w:rPr>
          <w:rFonts w:ascii="Times New Roman" w:hAnsi="Times New Roman" w:cs="Times New Roman"/>
          <w:sz w:val="24"/>
          <w:szCs w:val="24"/>
        </w:rPr>
        <w:t>Gómez-Ibáñez</w:t>
      </w:r>
    </w:p>
    <w:p w14:paraId="576CEBBF" w14:textId="77777777" w:rsidR="00184824" w:rsidRPr="00AC28BA" w:rsidRDefault="00184824" w:rsidP="001848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Doug Maurer</w:t>
      </w:r>
    </w:p>
    <w:p w14:paraId="089CE38B" w14:textId="77777777" w:rsidR="00184824" w:rsidRPr="00AC28BA" w:rsidRDefault="00184824" w:rsidP="001848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Steve Bieschke</w:t>
      </w:r>
    </w:p>
    <w:p w14:paraId="05D20738" w14:textId="77777777" w:rsidR="00184824" w:rsidRDefault="00184824" w:rsidP="001848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Meg Turville-Heitz – Jefferson County Representative</w:t>
      </w:r>
    </w:p>
    <w:p w14:paraId="7C390C57" w14:textId="77777777" w:rsidR="00A05A69" w:rsidRPr="00AC28BA" w:rsidRDefault="00A05A69" w:rsidP="001848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A376EE" w14:textId="77777777" w:rsidR="00DB7AFB" w:rsidRPr="00460696" w:rsidRDefault="00DB7AFB" w:rsidP="00DB7AFB">
      <w:pPr>
        <w:jc w:val="center"/>
        <w:rPr>
          <w:rFonts w:ascii="Times New Roman" w:hAnsi="Times New Roman" w:cs="Times New Roman"/>
          <w:b/>
          <w:bCs/>
          <w:color w:val="0F4761" w:themeColor="accent1" w:themeShade="BF"/>
          <w:sz w:val="28"/>
          <w:szCs w:val="28"/>
          <w:u w:val="single"/>
        </w:rPr>
      </w:pPr>
      <w:r w:rsidRPr="00460696">
        <w:rPr>
          <w:rFonts w:ascii="Times New Roman" w:hAnsi="Times New Roman" w:cs="Times New Roman"/>
          <w:b/>
          <w:bCs/>
          <w:color w:val="0F4761" w:themeColor="accent1" w:themeShade="BF"/>
          <w:sz w:val="28"/>
          <w:szCs w:val="28"/>
          <w:u w:val="single"/>
        </w:rPr>
        <w:lastRenderedPageBreak/>
        <w:t>AMENDMENT 1 - 2024</w:t>
      </w:r>
    </w:p>
    <w:p w14:paraId="38166167" w14:textId="5ECD3E7D" w:rsidR="00DB7AFB" w:rsidRPr="00AC28BA" w:rsidRDefault="00B401EF" w:rsidP="00DB7A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Preserve Management Plan</w:t>
      </w:r>
      <w:r w:rsidR="00DB7AFB" w:rsidRPr="00AC28BA">
        <w:rPr>
          <w:rFonts w:ascii="Times New Roman" w:hAnsi="Times New Roman" w:cs="Times New Roman"/>
          <w:b/>
          <w:bCs/>
          <w:sz w:val="24"/>
          <w:szCs w:val="24"/>
        </w:rPr>
        <w:t xml:space="preserve">, Lake Ripley Management District, Jefferson County, </w:t>
      </w:r>
      <w:r w:rsidRPr="00AC28BA">
        <w:rPr>
          <w:rFonts w:ascii="Times New Roman" w:hAnsi="Times New Roman" w:cs="Times New Roman"/>
          <w:b/>
          <w:bCs/>
          <w:sz w:val="24"/>
          <w:szCs w:val="24"/>
        </w:rPr>
        <w:t>Wisconsin</w:t>
      </w:r>
    </w:p>
    <w:p w14:paraId="4DA37732" w14:textId="77777777" w:rsidR="00DB7AFB" w:rsidRPr="00AC28BA" w:rsidRDefault="00DB7AFB" w:rsidP="00DB7A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09DA5" w14:textId="5F982ADC" w:rsidR="00DB7AFB" w:rsidRPr="00AC28BA" w:rsidRDefault="00DB7AFB" w:rsidP="00DB7AFB">
      <w:pPr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 xml:space="preserve">Prepared by Lake Ripley Management District (LRMD) </w:t>
      </w:r>
      <w:r>
        <w:rPr>
          <w:rFonts w:ascii="Times New Roman" w:hAnsi="Times New Roman" w:cs="Times New Roman"/>
          <w:sz w:val="24"/>
          <w:szCs w:val="24"/>
        </w:rPr>
        <w:t>Lake Manager</w:t>
      </w:r>
      <w:r w:rsidRPr="00AC28BA">
        <w:rPr>
          <w:rFonts w:ascii="Times New Roman" w:hAnsi="Times New Roman" w:cs="Times New Roman"/>
          <w:sz w:val="24"/>
          <w:szCs w:val="24"/>
        </w:rPr>
        <w:t>, Lianna Spencer.</w:t>
      </w:r>
    </w:p>
    <w:p w14:paraId="654C8CAB" w14:textId="77777777" w:rsidR="00DB7AFB" w:rsidRPr="00AC28BA" w:rsidRDefault="00DB7AFB" w:rsidP="00DB7AFB">
      <w:pPr>
        <w:rPr>
          <w:rFonts w:ascii="Times New Roman" w:hAnsi="Times New Roman" w:cs="Times New Roman"/>
          <w:sz w:val="24"/>
          <w:szCs w:val="24"/>
        </w:rPr>
      </w:pPr>
    </w:p>
    <w:p w14:paraId="44BD7222" w14:textId="77777777" w:rsidR="00DB7AFB" w:rsidRPr="00AC28BA" w:rsidRDefault="00DB7AFB" w:rsidP="00DB7A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C28BA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32D05F6A" w14:textId="4D9113BE" w:rsidR="00DB7AFB" w:rsidRPr="000848A4" w:rsidRDefault="00DB7AFB" w:rsidP="00DB7AF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This is the first amendment to the 10-year </w:t>
      </w:r>
      <w:r w:rsidR="00B401EF">
        <w:rPr>
          <w:rFonts w:ascii="Times New Roman" w:hAnsi="Times New Roman" w:cs="Times New Roman"/>
          <w:color w:val="FF0000"/>
          <w:sz w:val="24"/>
          <w:szCs w:val="24"/>
        </w:rPr>
        <w:t>Preserve</w:t>
      </w: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 Management Plan, Lake Ripley, Jefferson County, Wisconsin, published on December 14, 2021, by the Lake Ripley Management District. The Wisconsin Department of Natural Resources approved the 10-year Lake Management Plan on December 7, 2021. The Lake Ripley Management District approved the 10-year Lake Management Plan on December 4, 2021. </w:t>
      </w:r>
    </w:p>
    <w:p w14:paraId="7EE92FE8" w14:textId="08307CB1" w:rsidR="00DB7AFB" w:rsidRPr="000848A4" w:rsidRDefault="00DB7AFB" w:rsidP="00DB7AF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Since the December 7, 2021, publication of the LRMD’s </w:t>
      </w:r>
      <w:r w:rsidR="00B401EF">
        <w:rPr>
          <w:rFonts w:ascii="Times New Roman" w:hAnsi="Times New Roman" w:cs="Times New Roman"/>
          <w:color w:val="FF0000"/>
          <w:sz w:val="24"/>
          <w:szCs w:val="24"/>
        </w:rPr>
        <w:t>Preserve</w:t>
      </w: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 Management Plan, the District has identified new issues that could impact </w:t>
      </w:r>
      <w:r w:rsidR="00B401EF">
        <w:rPr>
          <w:rFonts w:ascii="Times New Roman" w:hAnsi="Times New Roman" w:cs="Times New Roman"/>
          <w:color w:val="FF0000"/>
          <w:sz w:val="24"/>
          <w:szCs w:val="24"/>
        </w:rPr>
        <w:t>the Preserve</w:t>
      </w:r>
      <w:r w:rsidRPr="000848A4">
        <w:rPr>
          <w:rFonts w:ascii="Times New Roman" w:hAnsi="Times New Roman" w:cs="Times New Roman"/>
          <w:color w:val="FF0000"/>
          <w:sz w:val="24"/>
          <w:szCs w:val="24"/>
        </w:rPr>
        <w:t>. Below is Amendment 1.</w:t>
      </w:r>
    </w:p>
    <w:p w14:paraId="65DC1FB8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16E8FA80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33F077E6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19CFC94F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3C1A2AF7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3AA67532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300A2A44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68C072CB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498A8613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41D4A0DE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5C635EB8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050EE9CC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373DD4E4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246FB5FD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2178B2BD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44C55573" w14:textId="77777777" w:rsidR="00DB7AFB" w:rsidRDefault="00DB7AF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07A61EAB" w14:textId="77777777" w:rsidR="00B401EF" w:rsidRDefault="00B401EF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61A86672" w14:textId="2E6DC903" w:rsidR="008C5D0B" w:rsidRPr="008C5D0B" w:rsidRDefault="008C5D0B" w:rsidP="008C5D0B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Upland Prairie Zone 1 </w:t>
      </w:r>
    </w:p>
    <w:p w14:paraId="2BCEF7CD" w14:textId="2EAF684C" w:rsidR="008C5D0B" w:rsidRPr="008C5D0B" w:rsidRDefault="008C5D0B" w:rsidP="008C5D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Intervention Management Action</w:t>
      </w:r>
      <w:r w:rsidR="004D009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3CA4FD7B" w14:textId="77777777" w:rsidR="004D0098" w:rsidRPr="004D0098" w:rsidRDefault="004D0098" w:rsidP="004D009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D0098">
        <w:rPr>
          <w:rFonts w:ascii="Times New Roman" w:hAnsi="Times New Roman" w:cs="Times New Roman"/>
          <w:color w:val="FF0000"/>
          <w:sz w:val="24"/>
          <w:szCs w:val="24"/>
        </w:rPr>
        <w:t xml:space="preserve">Manage reed canary grass through different management actions including but not limited to: removing seed-heads, digging out, burning, mowing, shading out, and herbicide treatments, as the annual budget and volunteer participation allows. </w:t>
      </w:r>
    </w:p>
    <w:p w14:paraId="0E7704B3" w14:textId="3A1DB8FD" w:rsidR="00B3049A" w:rsidRPr="00B3049A" w:rsidRDefault="004D0098" w:rsidP="00B304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5D0BA1EF" w14:textId="6BD55D30" w:rsidR="00B3049A" w:rsidRPr="001B092C" w:rsidRDefault="004D0098" w:rsidP="00B3049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0098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</w:t>
      </w:r>
      <w:r w:rsidR="00B3049A">
        <w:rPr>
          <w:rFonts w:ascii="Times New Roman" w:hAnsi="Times New Roman" w:cs="Times New Roman"/>
          <w:color w:val="FF0000"/>
          <w:sz w:val="24"/>
          <w:szCs w:val="24"/>
        </w:rPr>
        <w:t xml:space="preserve">through different management actions including but not limited to: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</w:t>
      </w:r>
      <w:r w:rsidR="00B3049A">
        <w:rPr>
          <w:rFonts w:ascii="Times New Roman" w:hAnsi="Times New Roman" w:cs="Times New Roman"/>
          <w:color w:val="FF0000"/>
          <w:sz w:val="24"/>
          <w:szCs w:val="24"/>
        </w:rPr>
        <w:t>chemical control, prescribed fire, biological control, and mechanical control, as the annual budget and volunteer participation allows.</w:t>
      </w:r>
    </w:p>
    <w:p w14:paraId="4F59AEF7" w14:textId="22503C0C" w:rsidR="004D0098" w:rsidRPr="00B3049A" w:rsidRDefault="004D0098" w:rsidP="00B3049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532F2FC" w14:textId="690F9F02" w:rsidR="00B3049A" w:rsidRPr="008C5D0B" w:rsidRDefault="00B3049A" w:rsidP="00B3049A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 xml:space="preserve">Upland Prairie Zone </w:t>
      </w:r>
      <w: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2</w:t>
      </w:r>
    </w:p>
    <w:p w14:paraId="7C277B1C" w14:textId="77777777" w:rsidR="00B3049A" w:rsidRDefault="00B3049A" w:rsidP="00B304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2D9C6E41" w14:textId="4B14D96E" w:rsidR="00B3049A" w:rsidRPr="00B3049A" w:rsidRDefault="00B3049A" w:rsidP="00B3049A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0098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</w:t>
      </w:r>
      <w:r>
        <w:rPr>
          <w:rFonts w:ascii="Times New Roman" w:hAnsi="Times New Roman" w:cs="Times New Roman"/>
          <w:color w:val="FF0000"/>
          <w:sz w:val="24"/>
          <w:szCs w:val="24"/>
        </w:rPr>
        <w:t>through different management actions including but not limited to:</w:t>
      </w:r>
      <w:r w:rsidR="007E3F8A" w:rsidRPr="007E3F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>habitat manipulation, nutrient management, biomanipulation, pesticide application,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chemical control, prescribed fire, biological control, and mechanical control, as the annual budget and volunteer participation allows.</w:t>
      </w:r>
    </w:p>
    <w:p w14:paraId="40362EC3" w14:textId="77777777" w:rsidR="00B3049A" w:rsidRPr="001B092C" w:rsidRDefault="00B3049A" w:rsidP="00B3049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11D3741" w14:textId="76369A63" w:rsidR="00B3049A" w:rsidRPr="008C5D0B" w:rsidRDefault="00B3049A" w:rsidP="00B3049A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 xml:space="preserve">Upland Prairie Zone </w:t>
      </w:r>
      <w: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3</w:t>
      </w:r>
    </w:p>
    <w:p w14:paraId="38DDB346" w14:textId="77777777" w:rsidR="00B3049A" w:rsidRDefault="00B3049A" w:rsidP="00B304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2C33452B" w14:textId="72EE84BA" w:rsidR="00B3049A" w:rsidRPr="00B3049A" w:rsidRDefault="00B3049A" w:rsidP="00B3049A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0098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through different management actions including but not limited to: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water level manipulation, </w:t>
      </w:r>
      <w:r>
        <w:rPr>
          <w:rFonts w:ascii="Times New Roman" w:hAnsi="Times New Roman" w:cs="Times New Roman"/>
          <w:color w:val="FF0000"/>
          <w:sz w:val="24"/>
          <w:szCs w:val="24"/>
        </w:rPr>
        <w:t>chemical control, prescribed fire, biological control, and mechanical control, as the annual budget and volunteer participation allows.</w:t>
      </w:r>
    </w:p>
    <w:p w14:paraId="70C73D3E" w14:textId="77777777" w:rsidR="00B3049A" w:rsidRPr="00B3049A" w:rsidRDefault="00B3049A" w:rsidP="00B3049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03BE47" w14:textId="31315AEC" w:rsidR="00B3049A" w:rsidRPr="008C5D0B" w:rsidRDefault="00B3049A" w:rsidP="00B3049A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Wetland Zone 1</w:t>
      </w:r>
    </w:p>
    <w:p w14:paraId="5CA79FCE" w14:textId="77777777" w:rsidR="00B3049A" w:rsidRDefault="00B3049A" w:rsidP="00B304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1A62C3F1" w14:textId="5B3C690F" w:rsidR="00B3049A" w:rsidRPr="00B3049A" w:rsidRDefault="00B3049A" w:rsidP="00D52C9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18E0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through </w:t>
      </w:r>
      <w:r w:rsidRPr="00B3049A">
        <w:rPr>
          <w:rFonts w:ascii="Times New Roman" w:hAnsi="Times New Roman" w:cs="Times New Roman"/>
          <w:color w:val="FF0000"/>
          <w:sz w:val="24"/>
          <w:szCs w:val="24"/>
        </w:rPr>
        <w:t xml:space="preserve">different management actions including but not limited to: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water level manipulation, </w:t>
      </w:r>
      <w:r w:rsidRPr="00B3049A">
        <w:rPr>
          <w:rFonts w:ascii="Times New Roman" w:hAnsi="Times New Roman" w:cs="Times New Roman"/>
          <w:color w:val="FF0000"/>
          <w:sz w:val="24"/>
          <w:szCs w:val="24"/>
        </w:rPr>
        <w:t>chemical control, prescribed fire, biological control, and mechanical control, as the annual budget and volunteer participation allows.</w:t>
      </w:r>
    </w:p>
    <w:p w14:paraId="44459330" w14:textId="77777777" w:rsidR="004D0098" w:rsidRPr="00B3049A" w:rsidRDefault="004D0098" w:rsidP="00B3049A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5161C8" w14:textId="7F9983C0" w:rsidR="004C51E6" w:rsidRPr="004C51E6" w:rsidRDefault="004C51E6" w:rsidP="004C51E6">
      <w:pPr>
        <w:rPr>
          <w:rFonts w:ascii="Times New Roman" w:hAnsi="Times New Roman" w:cs="Times New Roman"/>
          <w:color w:val="3A7C22" w:themeColor="accent6" w:themeShade="BF"/>
          <w:sz w:val="24"/>
          <w:szCs w:val="24"/>
        </w:rPr>
      </w:pPr>
      <w:r w:rsidRPr="004C51E6"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Wetland Zone 2</w:t>
      </w:r>
    </w:p>
    <w:p w14:paraId="1930ACB3" w14:textId="03724F50" w:rsidR="004C51E6" w:rsidRPr="004C51E6" w:rsidRDefault="004C51E6" w:rsidP="004C51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C51E6">
        <w:rPr>
          <w:rFonts w:ascii="Times New Roman" w:hAnsi="Times New Roman" w:cs="Times New Roman"/>
          <w:b/>
          <w:bCs/>
          <w:sz w:val="24"/>
          <w:szCs w:val="24"/>
          <w:u w:val="single"/>
        </w:rPr>
        <w:t>Management Goal:</w:t>
      </w:r>
      <w:r w:rsidRPr="004C51E6">
        <w:rPr>
          <w:rFonts w:ascii="Times New Roman" w:hAnsi="Times New Roman" w:cs="Times New Roman"/>
          <w:b/>
          <w:bCs/>
          <w:sz w:val="24"/>
          <w:szCs w:val="24"/>
        </w:rPr>
        <w:t xml:space="preserve"> As this wet prairie/wetland has been previously restored and maintained over the years, it is important to maintain and improve its function of </w:t>
      </w:r>
      <w:r w:rsidRPr="004C51E6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protecting the inlet creek. </w:t>
      </w:r>
      <w:r w:rsidRPr="004C51E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Monitor, manage, and develop projects for any new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or existing </w:t>
      </w:r>
      <w:r w:rsidRPr="004C51E6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problems that arise. </w:t>
      </w:r>
    </w:p>
    <w:p w14:paraId="4C89B16A" w14:textId="77777777" w:rsidR="007E3F8A" w:rsidRDefault="007E3F8A" w:rsidP="004C51E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A9DF80" w14:textId="1978DB81" w:rsidR="004C51E6" w:rsidRPr="004C51E6" w:rsidRDefault="004C51E6" w:rsidP="004C51E6">
      <w:pPr>
        <w:rPr>
          <w:rFonts w:ascii="Times New Roman" w:hAnsi="Times New Roman" w:cs="Times New Roman"/>
          <w:sz w:val="24"/>
          <w:szCs w:val="24"/>
        </w:rPr>
      </w:pPr>
      <w:r w:rsidRPr="004C51E6">
        <w:rPr>
          <w:rFonts w:ascii="Times New Roman" w:hAnsi="Times New Roman" w:cs="Times New Roman"/>
          <w:b/>
          <w:bCs/>
          <w:sz w:val="24"/>
          <w:szCs w:val="24"/>
          <w:u w:val="single"/>
        </w:rPr>
        <w:t>Intervention Management Actions: </w:t>
      </w:r>
    </w:p>
    <w:p w14:paraId="5E9210B7" w14:textId="77777777" w:rsidR="004C51E6" w:rsidRPr="00E859ED" w:rsidRDefault="004C51E6" w:rsidP="004C51E6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FF0000"/>
        </w:rPr>
        <w:t>Develop and implement projects along t</w:t>
      </w:r>
      <w:r w:rsidRPr="00AC6AB4">
        <w:rPr>
          <w:color w:val="FF0000"/>
        </w:rPr>
        <w:t>h</w:t>
      </w:r>
      <w:r>
        <w:rPr>
          <w:color w:val="FF0000"/>
        </w:rPr>
        <w:t xml:space="preserve">e </w:t>
      </w:r>
      <w:r w:rsidRPr="00AC6AB4">
        <w:rPr>
          <w:color w:val="FF0000"/>
        </w:rPr>
        <w:t xml:space="preserve">inlet stream to </w:t>
      </w:r>
      <w:r>
        <w:rPr>
          <w:color w:val="FF0000"/>
        </w:rPr>
        <w:t xml:space="preserve">help </w:t>
      </w:r>
      <w:r w:rsidRPr="00AC6AB4">
        <w:rPr>
          <w:color w:val="FF0000"/>
        </w:rPr>
        <w:t>improve water quality in the lake</w:t>
      </w:r>
      <w:r>
        <w:rPr>
          <w:color w:val="FF0000"/>
        </w:rPr>
        <w:t>.</w:t>
      </w:r>
    </w:p>
    <w:p w14:paraId="07FC64C0" w14:textId="4AF77FCB" w:rsidR="004C51E6" w:rsidRPr="00A05A69" w:rsidRDefault="004C51E6" w:rsidP="004C51E6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FF0000"/>
        </w:rPr>
      </w:pPr>
      <w:r w:rsidRPr="00A05A69">
        <w:rPr>
          <w:color w:val="FF0000"/>
        </w:rPr>
        <w:t xml:space="preserve">Investigate the practicality of removing the “spoils” along the inlet stream that </w:t>
      </w:r>
      <w:r w:rsidR="009C2C96" w:rsidRPr="00A05A69">
        <w:rPr>
          <w:color w:val="FF0000"/>
        </w:rPr>
        <w:t>prevent</w:t>
      </w:r>
      <w:r w:rsidRPr="00A05A69">
        <w:rPr>
          <w:color w:val="FF0000"/>
        </w:rPr>
        <w:t xml:space="preserve"> the stream water from interacting freely with its wetlands, so that nutrients and sediment can settle out. </w:t>
      </w:r>
    </w:p>
    <w:p w14:paraId="78B1DC82" w14:textId="77777777" w:rsidR="004C51E6" w:rsidRPr="00A05A69" w:rsidRDefault="004C51E6" w:rsidP="004C51E6">
      <w:pPr>
        <w:pStyle w:val="NormalWeb"/>
        <w:numPr>
          <w:ilvl w:val="1"/>
          <w:numId w:val="4"/>
        </w:numPr>
        <w:spacing w:before="0" w:beforeAutospacing="0" w:after="0" w:afterAutospacing="0"/>
        <w:textAlignment w:val="baseline"/>
        <w:rPr>
          <w:color w:val="FF0000"/>
        </w:rPr>
      </w:pPr>
      <w:r w:rsidRPr="00A05A69">
        <w:rPr>
          <w:color w:val="FF0000"/>
        </w:rPr>
        <w:t>Develop and implement projects that would remove the “spoils” along the inlet stream to allow nutrients and sediment to settle out.</w:t>
      </w:r>
    </w:p>
    <w:p w14:paraId="5A65615C" w14:textId="77777777" w:rsidR="004C51E6" w:rsidRPr="00A05A69" w:rsidRDefault="004C51E6" w:rsidP="004C51E6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FF0000"/>
        </w:rPr>
      </w:pPr>
      <w:r w:rsidRPr="00A05A69">
        <w:rPr>
          <w:color w:val="FF0000"/>
        </w:rPr>
        <w:t>Explore the feasibility and priority of re-meandering the inlet stream to fully restore the partnership of stream and wetlands, to improve water quality in the lake. </w:t>
      </w:r>
    </w:p>
    <w:p w14:paraId="7E54E341" w14:textId="77777777" w:rsidR="004C51E6" w:rsidRPr="00A05A69" w:rsidRDefault="004C51E6" w:rsidP="004C51E6">
      <w:pPr>
        <w:pStyle w:val="NormalWeb"/>
        <w:numPr>
          <w:ilvl w:val="1"/>
          <w:numId w:val="4"/>
        </w:numPr>
        <w:spacing w:before="0" w:beforeAutospacing="0" w:after="0" w:afterAutospacing="0"/>
        <w:textAlignment w:val="baseline"/>
        <w:rPr>
          <w:color w:val="FF0000"/>
        </w:rPr>
      </w:pPr>
      <w:r w:rsidRPr="00A05A69">
        <w:rPr>
          <w:color w:val="FF0000"/>
        </w:rPr>
        <w:t>Work with landowners adjacent to the inlet stream to develop support and partnership.</w:t>
      </w:r>
    </w:p>
    <w:p w14:paraId="67B3517B" w14:textId="77777777" w:rsidR="004C51E6" w:rsidRPr="004C51E6" w:rsidRDefault="004C51E6" w:rsidP="004C51E6">
      <w:pPr>
        <w:rPr>
          <w:rFonts w:ascii="Times New Roman" w:hAnsi="Times New Roman" w:cs="Times New Roman"/>
          <w:sz w:val="24"/>
          <w:szCs w:val="24"/>
        </w:rPr>
      </w:pPr>
    </w:p>
    <w:p w14:paraId="6549CFE5" w14:textId="77777777" w:rsidR="004C51E6" w:rsidRPr="004C51E6" w:rsidRDefault="004C51E6" w:rsidP="004C51E6">
      <w:pPr>
        <w:rPr>
          <w:rFonts w:ascii="Times New Roman" w:hAnsi="Times New Roman" w:cs="Times New Roman"/>
          <w:sz w:val="24"/>
          <w:szCs w:val="24"/>
        </w:rPr>
      </w:pPr>
      <w:r w:rsidRPr="004C51E6">
        <w:rPr>
          <w:rFonts w:ascii="Times New Roman" w:hAnsi="Times New Roman" w:cs="Times New Roman"/>
          <w:b/>
          <w:bCs/>
          <w:sz w:val="24"/>
          <w:szCs w:val="24"/>
        </w:rPr>
        <w:t>Management Actions:</w:t>
      </w:r>
    </w:p>
    <w:p w14:paraId="694420BA" w14:textId="7104D082" w:rsidR="00A05A69" w:rsidRPr="008C5D0B" w:rsidRDefault="00A05A69" w:rsidP="00B3049A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Manage hybrid cattail</w:t>
      </w:r>
      <w:r w:rsidR="008C5D0B">
        <w:rPr>
          <w:rFonts w:ascii="Times New Roman" w:hAnsi="Times New Roman" w:cs="Times New Roman"/>
          <w:color w:val="FF0000"/>
          <w:sz w:val="24"/>
          <w:szCs w:val="24"/>
        </w:rPr>
        <w:t xml:space="preserve"> and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invasive cattail</w:t>
      </w:r>
      <w:r w:rsidR="008C5D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grass through different management actions including but not limited to:</w:t>
      </w:r>
      <w:r w:rsidR="007E3F8A" w:rsidRPr="00B3049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>habitat manipulation, nutrient management, biomanipulation, pesticide application, water level manipulation,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chemical control, prescribed fire, biological control, mechanical control, and water-level control, as the annual budget and volunteer participation allows.</w:t>
      </w:r>
    </w:p>
    <w:p w14:paraId="48939215" w14:textId="77777777" w:rsidR="00A05A69" w:rsidRPr="00CE18E0" w:rsidRDefault="00A05A69" w:rsidP="00B3049A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</w:pPr>
      <w:r w:rsidRPr="00A05A69">
        <w:rPr>
          <w:color w:val="FF0000"/>
        </w:rPr>
        <w:t>Develop and implement projects along the inlet stream to help improve water quality in the lake.</w:t>
      </w:r>
    </w:p>
    <w:p w14:paraId="6BD155A9" w14:textId="660AB3D1" w:rsidR="00CE18E0" w:rsidRPr="00B3049A" w:rsidRDefault="00CE18E0" w:rsidP="00CE18E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18E0">
        <w:rPr>
          <w:rFonts w:ascii="Times New Roman" w:hAnsi="Times New Roman" w:cs="Times New Roman"/>
          <w:color w:val="FF0000"/>
          <w:sz w:val="24"/>
          <w:szCs w:val="24"/>
        </w:rPr>
        <w:t>Manage undesirable species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color w:val="FF0000"/>
          <w:sz w:val="24"/>
          <w:szCs w:val="24"/>
        </w:rPr>
        <w:t>such as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>, but not limited to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Can</w:t>
      </w:r>
      <w:r w:rsidR="00BB02F6">
        <w:rPr>
          <w:rFonts w:ascii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hAnsi="Times New Roman" w:cs="Times New Roman"/>
          <w:color w:val="FF0000"/>
          <w:sz w:val="24"/>
          <w:szCs w:val="24"/>
        </w:rPr>
        <w:t>da thistle</w:t>
      </w:r>
      <w:r w:rsidR="00BB02F6">
        <w:rPr>
          <w:rFonts w:ascii="Times New Roman" w:hAnsi="Times New Roman" w:cs="Times New Roman"/>
          <w:color w:val="FF0000"/>
          <w:sz w:val="24"/>
          <w:szCs w:val="24"/>
        </w:rPr>
        <w:t xml:space="preserve"> and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Dame’s rocket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CE18E0">
        <w:rPr>
          <w:rFonts w:ascii="Times New Roman" w:hAnsi="Times New Roman" w:cs="Times New Roman"/>
          <w:color w:val="FF0000"/>
          <w:sz w:val="24"/>
          <w:szCs w:val="24"/>
        </w:rPr>
        <w:t xml:space="preserve"> through </w:t>
      </w:r>
      <w:r w:rsidRPr="00B3049A">
        <w:rPr>
          <w:rFonts w:ascii="Times New Roman" w:hAnsi="Times New Roman" w:cs="Times New Roman"/>
          <w:color w:val="FF0000"/>
          <w:sz w:val="24"/>
          <w:szCs w:val="24"/>
        </w:rPr>
        <w:t xml:space="preserve">different management actions including but not limited to: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water level manipulation, population monitoring, </w:t>
      </w:r>
      <w:r w:rsidRPr="00B3049A">
        <w:rPr>
          <w:rFonts w:ascii="Times New Roman" w:hAnsi="Times New Roman" w:cs="Times New Roman"/>
          <w:color w:val="FF0000"/>
          <w:sz w:val="24"/>
          <w:szCs w:val="24"/>
        </w:rPr>
        <w:t>chemical control, prescribed fire, biological control, and mechanical control, as the annual budget and volunteer participation allows.</w:t>
      </w:r>
    </w:p>
    <w:p w14:paraId="38A7B521" w14:textId="77777777" w:rsidR="00CE18E0" w:rsidRPr="004C51E6" w:rsidRDefault="00CE18E0" w:rsidP="00CE18E0">
      <w:pPr>
        <w:pStyle w:val="NormalWeb"/>
        <w:spacing w:before="0" w:beforeAutospacing="0" w:after="0" w:afterAutospacing="0"/>
        <w:ind w:left="720"/>
        <w:textAlignment w:val="baseline"/>
      </w:pPr>
    </w:p>
    <w:p w14:paraId="391A7F54" w14:textId="77777777" w:rsidR="00A05A69" w:rsidRPr="004C51E6" w:rsidRDefault="00A05A69" w:rsidP="00CE18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55F297" w14:textId="667F5778" w:rsidR="00CE18E0" w:rsidRPr="008C5D0B" w:rsidRDefault="00CE18E0" w:rsidP="00CE18E0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Wetland Zone 3</w:t>
      </w:r>
    </w:p>
    <w:p w14:paraId="224880DF" w14:textId="77777777" w:rsidR="00CE18E0" w:rsidRDefault="00CE18E0" w:rsidP="00CE18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5284A1B5" w14:textId="1882CDE5" w:rsidR="00CE18E0" w:rsidRPr="007E3F8A" w:rsidRDefault="00CE18E0" w:rsidP="00CE18E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18E0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through </w:t>
      </w:r>
      <w:r w:rsidRPr="00B3049A">
        <w:rPr>
          <w:rFonts w:ascii="Times New Roman" w:hAnsi="Times New Roman" w:cs="Times New Roman"/>
          <w:color w:val="FF0000"/>
          <w:sz w:val="24"/>
          <w:szCs w:val="24"/>
        </w:rPr>
        <w:t>different management actions including but not limited to:</w:t>
      </w:r>
      <w:r w:rsidR="007E3F8A" w:rsidRPr="00B3049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water level manipulation, </w:t>
      </w:r>
      <w:r w:rsidRPr="00B3049A">
        <w:rPr>
          <w:rFonts w:ascii="Times New Roman" w:hAnsi="Times New Roman" w:cs="Times New Roman"/>
          <w:color w:val="FF0000"/>
          <w:sz w:val="24"/>
          <w:szCs w:val="24"/>
        </w:rPr>
        <w:t>chemical control, prescribed fire, biological control, and mechanical control, as the annual budget and volunteer participation allows.</w:t>
      </w:r>
    </w:p>
    <w:p w14:paraId="07388D23" w14:textId="77777777" w:rsidR="007E3F8A" w:rsidRDefault="007E3F8A" w:rsidP="007E3F8A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3991A223" w14:textId="77777777" w:rsidR="007E3F8A" w:rsidRPr="00B3049A" w:rsidRDefault="007E3F8A" w:rsidP="007E3F8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2CE059" w14:textId="77777777" w:rsidR="0010403C" w:rsidRDefault="0010403C" w:rsidP="0010403C">
      <w:pP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</w:pPr>
    </w:p>
    <w:p w14:paraId="66E3EC89" w14:textId="281525F9" w:rsidR="0010403C" w:rsidRPr="0010403C" w:rsidRDefault="0010403C" w:rsidP="0010403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03C"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 xml:space="preserve">Woodland Zone </w:t>
      </w:r>
      <w: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1</w:t>
      </w:r>
    </w:p>
    <w:p w14:paraId="54C9E341" w14:textId="77777777" w:rsidR="00B3049A" w:rsidRDefault="00B3049A" w:rsidP="00B304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64B3E551" w14:textId="4F76C2AF" w:rsidR="0010403C" w:rsidRDefault="0010403C" w:rsidP="0010403C">
      <w:pPr>
        <w:numPr>
          <w:ilvl w:val="0"/>
          <w:numId w:val="18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C5D0B">
        <w:rPr>
          <w:rFonts w:ascii="Times New Roman" w:hAnsi="Times New Roman" w:cs="Times New Roman"/>
          <w:color w:val="FF0000"/>
          <w:sz w:val="24"/>
          <w:szCs w:val="24"/>
        </w:rPr>
        <w:t>Forestry mowing and</w:t>
      </w:r>
      <w:r w:rsidR="00BD1282">
        <w:rPr>
          <w:rFonts w:ascii="Times New Roman" w:hAnsi="Times New Roman" w:cs="Times New Roman"/>
          <w:color w:val="FF0000"/>
          <w:sz w:val="24"/>
          <w:szCs w:val="24"/>
        </w:rPr>
        <w:t>/or</w:t>
      </w:r>
      <w:r w:rsidRPr="008C5D0B">
        <w:rPr>
          <w:rFonts w:ascii="Times New Roman" w:hAnsi="Times New Roman" w:cs="Times New Roman"/>
          <w:color w:val="FF0000"/>
          <w:sz w:val="24"/>
          <w:szCs w:val="24"/>
        </w:rPr>
        <w:t xml:space="preserve"> hand clearing</w:t>
      </w:r>
      <w:r w:rsidR="00BD1282">
        <w:rPr>
          <w:rFonts w:ascii="Times New Roman" w:hAnsi="Times New Roman" w:cs="Times New Roman"/>
          <w:color w:val="FF0000"/>
          <w:sz w:val="24"/>
          <w:szCs w:val="24"/>
        </w:rPr>
        <w:t xml:space="preserve"> followed by spot-herbiciding of woody species </w:t>
      </w:r>
      <w:r w:rsidRPr="008C5D0B">
        <w:rPr>
          <w:rFonts w:ascii="Times New Roman" w:hAnsi="Times New Roman" w:cs="Times New Roman"/>
          <w:color w:val="FF0000"/>
          <w:sz w:val="24"/>
          <w:szCs w:val="24"/>
        </w:rPr>
        <w:t>of undesirable species including but not limited to: buckthorn, honeysuckle, gooseberry, and multiflora rose. During the growing season</w:t>
      </w:r>
      <w:r w:rsidR="0091544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8C5D0B">
        <w:rPr>
          <w:rFonts w:ascii="Times New Roman" w:hAnsi="Times New Roman" w:cs="Times New Roman"/>
          <w:color w:val="FF0000"/>
          <w:sz w:val="24"/>
          <w:szCs w:val="24"/>
        </w:rPr>
        <w:t xml:space="preserve"> apply foliar herbicide application to any resprouts</w:t>
      </w:r>
      <w:r w:rsidR="00BD1282">
        <w:rPr>
          <w:rFonts w:ascii="Times New Roman" w:hAnsi="Times New Roman" w:cs="Times New Roman"/>
          <w:color w:val="FF0000"/>
          <w:sz w:val="24"/>
          <w:szCs w:val="24"/>
        </w:rPr>
        <w:t xml:space="preserve"> of woody species.</w:t>
      </w:r>
    </w:p>
    <w:p w14:paraId="6020133F" w14:textId="79E63E0E" w:rsidR="00B3049A" w:rsidRPr="0010403C" w:rsidRDefault="00B3049A" w:rsidP="00B3049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0098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through different management actions including but not limited to: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</w:t>
      </w:r>
      <w:r>
        <w:rPr>
          <w:rFonts w:ascii="Times New Roman" w:hAnsi="Times New Roman" w:cs="Times New Roman"/>
          <w:color w:val="FF0000"/>
          <w:sz w:val="24"/>
          <w:szCs w:val="24"/>
        </w:rPr>
        <w:t>chemical control, prescribed fire, biological control, and mechanical control, as the annual budget and volunteer participation allows.</w:t>
      </w:r>
    </w:p>
    <w:p w14:paraId="68FBA026" w14:textId="77777777" w:rsidR="0010403C" w:rsidRDefault="0010403C" w:rsidP="0010403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4EF8235" w14:textId="77777777" w:rsidR="0010403C" w:rsidRDefault="0010403C" w:rsidP="0010403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8CFDB00" w14:textId="77777777" w:rsidR="0010403C" w:rsidRPr="0010403C" w:rsidRDefault="0010403C" w:rsidP="0010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5E7C33" w14:textId="71FB6C4A" w:rsidR="0010403C" w:rsidRPr="00CE18E0" w:rsidRDefault="0010403C" w:rsidP="0010403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E18E0"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 xml:space="preserve">Woodland Zone </w:t>
      </w:r>
      <w:r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2</w:t>
      </w:r>
    </w:p>
    <w:p w14:paraId="677C5702" w14:textId="77777777" w:rsidR="0010403C" w:rsidRDefault="0010403C" w:rsidP="001040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2822E0E3" w14:textId="05F5F39A" w:rsidR="0010403C" w:rsidRPr="001B092C" w:rsidRDefault="0010403C" w:rsidP="0010403C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0098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</w:t>
      </w:r>
      <w:r>
        <w:rPr>
          <w:rFonts w:ascii="Times New Roman" w:hAnsi="Times New Roman" w:cs="Times New Roman"/>
          <w:color w:val="FF0000"/>
          <w:sz w:val="24"/>
          <w:szCs w:val="24"/>
        </w:rPr>
        <w:t>through different management actions including but not limited to:</w:t>
      </w:r>
      <w:r w:rsidR="007E3F8A" w:rsidRPr="007E3F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</w:t>
      </w:r>
      <w:r w:rsidR="00DB7AFB">
        <w:rPr>
          <w:rFonts w:ascii="Times New Roman" w:hAnsi="Times New Roman" w:cs="Times New Roman"/>
          <w:color w:val="FF0000"/>
          <w:sz w:val="24"/>
          <w:szCs w:val="24"/>
        </w:rPr>
        <w:t>water level manipulation</w:t>
      </w:r>
      <w:r w:rsidR="00DB7AFB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FF0000"/>
          <w:sz w:val="24"/>
          <w:szCs w:val="24"/>
        </w:rPr>
        <w:t>chemical control, prescribed fire, biological control, and mechanical control, as the annual budget and volunteer participation allows.</w:t>
      </w:r>
    </w:p>
    <w:p w14:paraId="12ED83B8" w14:textId="77777777" w:rsidR="0010403C" w:rsidRDefault="0010403C" w:rsidP="0010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901C21" w14:textId="77777777" w:rsidR="0010403C" w:rsidRDefault="0010403C" w:rsidP="0010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845FD4" w14:textId="77777777" w:rsidR="0010403C" w:rsidRPr="00CE18E0" w:rsidRDefault="0010403C" w:rsidP="0010403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E18E0">
        <w:rPr>
          <w:rFonts w:ascii="Times New Roman" w:hAnsi="Times New Roman" w:cs="Times New Roman"/>
          <w:b/>
          <w:bCs/>
          <w:i/>
          <w:iCs/>
          <w:color w:val="3A7C22" w:themeColor="accent6" w:themeShade="BF"/>
          <w:sz w:val="24"/>
          <w:szCs w:val="24"/>
        </w:rPr>
        <w:t>Woodland Zone 3</w:t>
      </w:r>
    </w:p>
    <w:p w14:paraId="0E5D10ED" w14:textId="77777777" w:rsidR="0010403C" w:rsidRPr="004C51E6" w:rsidRDefault="0010403C" w:rsidP="0010403C">
      <w:pPr>
        <w:rPr>
          <w:rFonts w:ascii="Times New Roman" w:hAnsi="Times New Roman" w:cs="Times New Roman"/>
          <w:sz w:val="24"/>
          <w:szCs w:val="24"/>
        </w:rPr>
      </w:pPr>
      <w:r w:rsidRPr="004C51E6">
        <w:rPr>
          <w:rFonts w:ascii="Times New Roman" w:hAnsi="Times New Roman" w:cs="Times New Roman"/>
          <w:b/>
          <w:bCs/>
          <w:sz w:val="24"/>
          <w:szCs w:val="24"/>
        </w:rPr>
        <w:t>Intervention Management Actions:</w:t>
      </w:r>
    </w:p>
    <w:p w14:paraId="39AA57EE" w14:textId="77777777" w:rsidR="00F73757" w:rsidRDefault="00F73757" w:rsidP="00F73757">
      <w:pPr>
        <w:numPr>
          <w:ilvl w:val="0"/>
          <w:numId w:val="2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C5D0B">
        <w:rPr>
          <w:rFonts w:ascii="Times New Roman" w:hAnsi="Times New Roman" w:cs="Times New Roman"/>
          <w:color w:val="FF0000"/>
          <w:sz w:val="24"/>
          <w:szCs w:val="24"/>
        </w:rPr>
        <w:t>Forestry mowing and</w:t>
      </w:r>
      <w:r>
        <w:rPr>
          <w:rFonts w:ascii="Times New Roman" w:hAnsi="Times New Roman" w:cs="Times New Roman"/>
          <w:color w:val="FF0000"/>
          <w:sz w:val="24"/>
          <w:szCs w:val="24"/>
        </w:rPr>
        <w:t>/or</w:t>
      </w:r>
      <w:r w:rsidRPr="008C5D0B">
        <w:rPr>
          <w:rFonts w:ascii="Times New Roman" w:hAnsi="Times New Roman" w:cs="Times New Roman"/>
          <w:color w:val="FF0000"/>
          <w:sz w:val="24"/>
          <w:szCs w:val="24"/>
        </w:rPr>
        <w:t xml:space="preserve"> hand clearing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followed by spot-herbiciding of woody species </w:t>
      </w:r>
      <w:r w:rsidRPr="008C5D0B">
        <w:rPr>
          <w:rFonts w:ascii="Times New Roman" w:hAnsi="Times New Roman" w:cs="Times New Roman"/>
          <w:color w:val="FF0000"/>
          <w:sz w:val="24"/>
          <w:szCs w:val="24"/>
        </w:rPr>
        <w:t>of undesirable species including but not limited to: buckthorn, honeysuckle, gooseberry, and multiflora rose. During the growing season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8C5D0B">
        <w:rPr>
          <w:rFonts w:ascii="Times New Roman" w:hAnsi="Times New Roman" w:cs="Times New Roman"/>
          <w:color w:val="FF0000"/>
          <w:sz w:val="24"/>
          <w:szCs w:val="24"/>
        </w:rPr>
        <w:t xml:space="preserve"> apply foliar herbicide application to any resprouts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of woody species.</w:t>
      </w:r>
    </w:p>
    <w:p w14:paraId="5BF80B98" w14:textId="77777777" w:rsidR="00F73757" w:rsidRDefault="00F73757" w:rsidP="00F73757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07BFF9E5" w14:textId="77777777" w:rsidR="0010403C" w:rsidRDefault="0010403C" w:rsidP="001040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B">
        <w:rPr>
          <w:rFonts w:ascii="Times New Roman" w:hAnsi="Times New Roman" w:cs="Times New Roman"/>
          <w:b/>
          <w:bCs/>
          <w:sz w:val="24"/>
          <w:szCs w:val="24"/>
        </w:rPr>
        <w:t>Management Action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C5D0B">
        <w:rPr>
          <w:rFonts w:ascii="Times New Roman" w:hAnsi="Times New Roman" w:cs="Times New Roman"/>
          <w:b/>
          <w:bCs/>
          <w:sz w:val="24"/>
          <w:szCs w:val="24"/>
        </w:rPr>
        <w:t>: </w:t>
      </w:r>
    </w:p>
    <w:p w14:paraId="6AE286DA" w14:textId="2B6BC43D" w:rsidR="0010403C" w:rsidRPr="001B092C" w:rsidRDefault="0010403C" w:rsidP="0010403C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D0098">
        <w:rPr>
          <w:rFonts w:ascii="Times New Roman" w:hAnsi="Times New Roman" w:cs="Times New Roman"/>
          <w:color w:val="FF0000"/>
          <w:sz w:val="24"/>
          <w:szCs w:val="24"/>
        </w:rPr>
        <w:t xml:space="preserve">Manage undesirable species </w:t>
      </w:r>
      <w:r>
        <w:rPr>
          <w:rFonts w:ascii="Times New Roman" w:hAnsi="Times New Roman" w:cs="Times New Roman"/>
          <w:color w:val="FF0000"/>
          <w:sz w:val="24"/>
          <w:szCs w:val="24"/>
        </w:rPr>
        <w:t>through different management actions including but not limited to:</w:t>
      </w:r>
      <w:r w:rsidR="007E3F8A" w:rsidRPr="007E3F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3F8A">
        <w:rPr>
          <w:rFonts w:ascii="Times New Roman" w:hAnsi="Times New Roman" w:cs="Times New Roman"/>
          <w:color w:val="FF0000"/>
          <w:sz w:val="24"/>
          <w:szCs w:val="24"/>
        </w:rPr>
        <w:t xml:space="preserve">habitat manipulation, nutrient management, biomanipulation, pesticide application, water level manipulation,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chemical control, prescribed fire, biological control, and mechanical control, as the annual budget and volunteer participation allows.</w:t>
      </w:r>
    </w:p>
    <w:p w14:paraId="57E61EC4" w14:textId="77777777" w:rsidR="0010403C" w:rsidRPr="001B092C" w:rsidRDefault="0010403C" w:rsidP="0010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56D804" w14:textId="7F6C830F" w:rsidR="00790651" w:rsidRDefault="00790651" w:rsidP="00790651">
      <w:pPr>
        <w:jc w:val="center"/>
      </w:pPr>
      <w:r w:rsidRPr="00790651">
        <w:rPr>
          <w:b/>
          <w:bCs/>
          <w:color w:val="215E99" w:themeColor="text2" w:themeTint="BF"/>
        </w:rPr>
        <w:t>Appendix D – Town of Oakland Ordinances</w:t>
      </w:r>
      <w:r>
        <w:rPr>
          <w:noProof/>
        </w:rPr>
        <w:drawing>
          <wp:inline distT="0" distB="0" distL="0" distR="0" wp14:anchorId="4D1CF0B6" wp14:editId="72F6D1D5">
            <wp:extent cx="5943600" cy="7691755"/>
            <wp:effectExtent l="0" t="0" r="0" b="4445"/>
            <wp:docPr id="1508810298" name="Picture 2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10298" name="Picture 2" descr="A document with text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BA178" wp14:editId="6AE51F83">
            <wp:extent cx="5943600" cy="7691755"/>
            <wp:effectExtent l="0" t="0" r="0" b="4445"/>
            <wp:docPr id="21332498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498" name="Picture 3" descr="A close-up of a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8E0128" wp14:editId="2A968125">
            <wp:extent cx="5943600" cy="7691755"/>
            <wp:effectExtent l="0" t="0" r="0" b="4445"/>
            <wp:docPr id="1329199548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99548" name="Picture 4" descr="A close-up of a docum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6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2CC00" w14:textId="77777777" w:rsidR="00447B07" w:rsidRDefault="00447B07" w:rsidP="00447B07">
      <w:pPr>
        <w:spacing w:after="0" w:line="240" w:lineRule="auto"/>
      </w:pPr>
      <w:r>
        <w:separator/>
      </w:r>
    </w:p>
  </w:endnote>
  <w:endnote w:type="continuationSeparator" w:id="0">
    <w:p w14:paraId="041BC0D2" w14:textId="77777777" w:rsidR="00447B07" w:rsidRDefault="00447B07" w:rsidP="0044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EEC6D" w14:textId="77777777" w:rsidR="00447B07" w:rsidRDefault="00447B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1A783" w14:textId="77777777" w:rsidR="00447B07" w:rsidRDefault="00447B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1FC85" w14:textId="77777777" w:rsidR="00447B07" w:rsidRDefault="00447B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210F2" w14:textId="77777777" w:rsidR="00447B07" w:rsidRDefault="00447B07" w:rsidP="00447B07">
      <w:pPr>
        <w:spacing w:after="0" w:line="240" w:lineRule="auto"/>
      </w:pPr>
      <w:r>
        <w:separator/>
      </w:r>
    </w:p>
  </w:footnote>
  <w:footnote w:type="continuationSeparator" w:id="0">
    <w:p w14:paraId="28D80E9B" w14:textId="77777777" w:rsidR="00447B07" w:rsidRDefault="00447B07" w:rsidP="00447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216A9" w14:textId="77777777" w:rsidR="00447B07" w:rsidRDefault="00447B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3189057"/>
      <w:docPartObj>
        <w:docPartGallery w:val="Watermarks"/>
        <w:docPartUnique/>
      </w:docPartObj>
    </w:sdtPr>
    <w:sdtEndPr/>
    <w:sdtContent>
      <w:p w14:paraId="2AD00DF8" w14:textId="0EEAF3AD" w:rsidR="00447B07" w:rsidRDefault="00B401EF">
        <w:pPr>
          <w:pStyle w:val="Header"/>
        </w:pPr>
        <w:r>
          <w:rPr>
            <w:noProof/>
          </w:rPr>
          <w:pict w14:anchorId="2B916F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490C6" w14:textId="77777777" w:rsidR="00447B07" w:rsidRDefault="00447B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4F4D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D3B66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E0B51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3D2B6F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71692E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215C62"/>
    <w:multiLevelType w:val="multilevel"/>
    <w:tmpl w:val="AEC8E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72657B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3C240B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364671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27196D"/>
    <w:multiLevelType w:val="multilevel"/>
    <w:tmpl w:val="322A0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CF5E7F"/>
    <w:multiLevelType w:val="multilevel"/>
    <w:tmpl w:val="EAF8B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DA2F31"/>
    <w:multiLevelType w:val="multilevel"/>
    <w:tmpl w:val="29A29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FA331A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584AB5"/>
    <w:multiLevelType w:val="multilevel"/>
    <w:tmpl w:val="68D66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134DEA"/>
    <w:multiLevelType w:val="multilevel"/>
    <w:tmpl w:val="B0D0B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D602DF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E401A5"/>
    <w:multiLevelType w:val="multilevel"/>
    <w:tmpl w:val="AAB6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3502B5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BC1E97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1B751E"/>
    <w:multiLevelType w:val="multilevel"/>
    <w:tmpl w:val="C0D0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C53B16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9A0C5E"/>
    <w:multiLevelType w:val="multilevel"/>
    <w:tmpl w:val="E698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703035">
    <w:abstractNumId w:val="10"/>
  </w:num>
  <w:num w:numId="2" w16cid:durableId="1034187208">
    <w:abstractNumId w:val="13"/>
  </w:num>
  <w:num w:numId="3" w16cid:durableId="321280908">
    <w:abstractNumId w:val="9"/>
  </w:num>
  <w:num w:numId="4" w16cid:durableId="1235968896">
    <w:abstractNumId w:val="6"/>
  </w:num>
  <w:num w:numId="5" w16cid:durableId="913972184">
    <w:abstractNumId w:val="14"/>
  </w:num>
  <w:num w:numId="6" w16cid:durableId="2145155135">
    <w:abstractNumId w:val="11"/>
  </w:num>
  <w:num w:numId="7" w16cid:durableId="2011129158">
    <w:abstractNumId w:val="19"/>
  </w:num>
  <w:num w:numId="8" w16cid:durableId="970130957">
    <w:abstractNumId w:val="16"/>
  </w:num>
  <w:num w:numId="9" w16cid:durableId="1041783871">
    <w:abstractNumId w:val="5"/>
  </w:num>
  <w:num w:numId="10" w16cid:durableId="1428313038">
    <w:abstractNumId w:val="2"/>
  </w:num>
  <w:num w:numId="11" w16cid:durableId="147987506">
    <w:abstractNumId w:val="17"/>
  </w:num>
  <w:num w:numId="12" w16cid:durableId="922222608">
    <w:abstractNumId w:val="18"/>
  </w:num>
  <w:num w:numId="13" w16cid:durableId="1614629857">
    <w:abstractNumId w:val="7"/>
  </w:num>
  <w:num w:numId="14" w16cid:durableId="443380633">
    <w:abstractNumId w:val="21"/>
  </w:num>
  <w:num w:numId="15" w16cid:durableId="1602495770">
    <w:abstractNumId w:val="4"/>
  </w:num>
  <w:num w:numId="16" w16cid:durableId="2036995878">
    <w:abstractNumId w:val="1"/>
  </w:num>
  <w:num w:numId="17" w16cid:durableId="562643411">
    <w:abstractNumId w:val="8"/>
  </w:num>
  <w:num w:numId="18" w16cid:durableId="2027780485">
    <w:abstractNumId w:val="3"/>
  </w:num>
  <w:num w:numId="19" w16cid:durableId="1629387895">
    <w:abstractNumId w:val="15"/>
  </w:num>
  <w:num w:numId="20" w16cid:durableId="239213554">
    <w:abstractNumId w:val="0"/>
  </w:num>
  <w:num w:numId="21" w16cid:durableId="811869590">
    <w:abstractNumId w:val="12"/>
  </w:num>
  <w:num w:numId="22" w16cid:durableId="312248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24"/>
    <w:rsid w:val="0010403C"/>
    <w:rsid w:val="00172CA8"/>
    <w:rsid w:val="00184824"/>
    <w:rsid w:val="001B092C"/>
    <w:rsid w:val="00246D55"/>
    <w:rsid w:val="00380F4F"/>
    <w:rsid w:val="00447B07"/>
    <w:rsid w:val="004C51E6"/>
    <w:rsid w:val="004D0098"/>
    <w:rsid w:val="00693BA5"/>
    <w:rsid w:val="007052A3"/>
    <w:rsid w:val="007115A9"/>
    <w:rsid w:val="00790651"/>
    <w:rsid w:val="007E3F8A"/>
    <w:rsid w:val="0087555A"/>
    <w:rsid w:val="008C5D0B"/>
    <w:rsid w:val="0091544D"/>
    <w:rsid w:val="00927232"/>
    <w:rsid w:val="009563E1"/>
    <w:rsid w:val="00992BC8"/>
    <w:rsid w:val="009C2C96"/>
    <w:rsid w:val="00A05A69"/>
    <w:rsid w:val="00B3049A"/>
    <w:rsid w:val="00B401EF"/>
    <w:rsid w:val="00BB02F6"/>
    <w:rsid w:val="00BD1282"/>
    <w:rsid w:val="00CE18E0"/>
    <w:rsid w:val="00D602F8"/>
    <w:rsid w:val="00DB7AFB"/>
    <w:rsid w:val="00E454F8"/>
    <w:rsid w:val="00E5241C"/>
    <w:rsid w:val="00F21817"/>
    <w:rsid w:val="00F73757"/>
    <w:rsid w:val="00FE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EAE8925"/>
  <w15:chartTrackingRefBased/>
  <w15:docId w15:val="{E141268F-29CA-452E-AA8A-C8FCD707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57"/>
  </w:style>
  <w:style w:type="paragraph" w:styleId="Heading1">
    <w:name w:val="heading 1"/>
    <w:basedOn w:val="Normal"/>
    <w:next w:val="Normal"/>
    <w:link w:val="Heading1Char"/>
    <w:uiPriority w:val="9"/>
    <w:qFormat/>
    <w:rsid w:val="001848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8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8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8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8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8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8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8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8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8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8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8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8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8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8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8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8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8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48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8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48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48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48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48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48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8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8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482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C5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47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B07"/>
  </w:style>
  <w:style w:type="paragraph" w:styleId="Footer">
    <w:name w:val="footer"/>
    <w:basedOn w:val="Normal"/>
    <w:link w:val="FooterChar"/>
    <w:uiPriority w:val="99"/>
    <w:unhideWhenUsed/>
    <w:rsid w:val="00447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 Ripley Management District</dc:creator>
  <cp:keywords/>
  <dc:description/>
  <cp:lastModifiedBy>Lake Ripley Management District</cp:lastModifiedBy>
  <cp:revision>16</cp:revision>
  <cp:lastPrinted>2024-08-01T16:22:00Z</cp:lastPrinted>
  <dcterms:created xsi:type="dcterms:W3CDTF">2024-07-31T15:53:00Z</dcterms:created>
  <dcterms:modified xsi:type="dcterms:W3CDTF">2024-09-18T17:16:00Z</dcterms:modified>
</cp:coreProperties>
</file>